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F384D">
        <w:rPr>
          <w:b/>
          <w:bCs/>
        </w:rPr>
        <w:t>608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4E34B5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40720D">
        <w:rPr>
          <w:b/>
          <w:bCs/>
        </w:rPr>
        <w:t>декабр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7F384D" w:rsidRPr="007F384D">
        <w:t>Зажим на опоре для трубопроводов</w:t>
      </w:r>
      <w:bookmarkStart w:id="0" w:name="_GoBack"/>
      <w:bookmarkEnd w:id="0"/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55035">
        <w:rPr>
          <w:b/>
        </w:rPr>
        <w:t>1</w:t>
      </w:r>
      <w:r w:rsidR="004E34B5">
        <w:rPr>
          <w:b/>
        </w:rPr>
        <w:t>1</w:t>
      </w:r>
      <w:r w:rsidR="003660B5" w:rsidRPr="003660B5">
        <w:rPr>
          <w:b/>
        </w:rPr>
        <w:t xml:space="preserve">» </w:t>
      </w:r>
      <w:r w:rsidR="0040720D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E34B5">
        <w:rPr>
          <w:b/>
        </w:rPr>
        <w:t>24</w:t>
      </w:r>
      <w:r w:rsidR="003660B5" w:rsidRPr="00763B28">
        <w:rPr>
          <w:b/>
        </w:rPr>
        <w:t xml:space="preserve">» </w:t>
      </w:r>
      <w:r w:rsidR="0040720D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AF253F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7F384D">
        <w:t>608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E34B5">
        <w:rPr>
          <w:b/>
          <w:color w:val="FF0000"/>
        </w:rPr>
        <w:t>11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4E34B5">
        <w:rPr>
          <w:b/>
          <w:color w:val="FF0000"/>
        </w:rPr>
        <w:t>24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84D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211A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5035"/>
    <w:rsid w:val="00B56EEC"/>
    <w:rsid w:val="00B60512"/>
    <w:rsid w:val="00B648E5"/>
    <w:rsid w:val="00B730D4"/>
    <w:rsid w:val="00B742BB"/>
    <w:rsid w:val="00B75DFB"/>
    <w:rsid w:val="00B848DE"/>
    <w:rsid w:val="00B90669"/>
    <w:rsid w:val="00B90935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02B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3EA05-24A5-4AF9-9C26-D1260BE5B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2</Pages>
  <Words>481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172</cp:revision>
  <cp:lastPrinted>2019-12-10T03:07:00Z</cp:lastPrinted>
  <dcterms:created xsi:type="dcterms:W3CDTF">2019-07-16T10:01:00Z</dcterms:created>
  <dcterms:modified xsi:type="dcterms:W3CDTF">2019-12-10T04:12:00Z</dcterms:modified>
</cp:coreProperties>
</file>